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5D" w:rsidRPr="0080385D" w:rsidRDefault="003C4CAC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-186054</wp:posOffset>
                </wp:positionV>
                <wp:extent cx="6191250" cy="1905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05000"/>
                        </a:xfrm>
                        <a:prstGeom prst="roundRect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5D" w:rsidRPr="003C4CAC" w:rsidRDefault="0080385D" w:rsidP="00717401">
                            <w:pPr>
                              <w:spacing w:line="360" w:lineRule="auto"/>
                              <w:jc w:val="left"/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</w:pPr>
                            <w:r w:rsidRPr="003C4CAC">
                              <w:rPr>
                                <w:rFonts w:ascii="AR P浪漫明朝体U" w:eastAsia="AR P浪漫明朝体U" w:hAnsi="AR P浪漫明朝体U" w:hint="eastAsia"/>
                                <w:sz w:val="24"/>
                              </w:rPr>
                              <w:t>クリティカル・シンキング（批判</w:t>
                            </w:r>
                            <w:r w:rsidRPr="003C4CAC">
                              <w:rPr>
                                <w:rFonts w:ascii="AR P浪漫明朝体U" w:eastAsia="AR P浪漫明朝体U" w:hAnsi="AR P浪漫明朝体U"/>
                                <w:sz w:val="24"/>
                              </w:rPr>
                              <w:t>的思考</w:t>
                            </w:r>
                            <w:r w:rsidRPr="003C4CAC">
                              <w:rPr>
                                <w:rFonts w:ascii="AR P浪漫明朝体U" w:eastAsia="AR P浪漫明朝体U" w:hAnsi="AR P浪漫明朝体U" w:hint="eastAsia"/>
                                <w:sz w:val="24"/>
                              </w:rPr>
                              <w:t>）とは</w:t>
                            </w:r>
                          </w:p>
                          <w:p w:rsidR="0080385D" w:rsidRDefault="0080385D" w:rsidP="007463B8">
                            <w:pPr>
                              <w:spacing w:line="360" w:lineRule="auto"/>
                              <w:jc w:val="left"/>
                              <w:rPr>
                                <w:rFonts w:ascii="游ゴシック" w:eastAsia="游ゴシック" w:hAnsi="游ゴシック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ものごとを「</w:t>
                            </w:r>
                            <w:r w:rsidR="007463B8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463B8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  <w:u w:val="double"/>
                              </w:rPr>
                              <w:t xml:space="preserve">　</w:t>
                            </w:r>
                            <w:r w:rsidR="007463B8">
                              <w:rPr>
                                <w:rFonts w:ascii="游ゴシック" w:eastAsia="游ゴシック" w:hAnsi="游ゴシック" w:cs="+mn-cs"/>
                                <w:color w:val="000000"/>
                                <w:kern w:val="24"/>
                                <w:u w:val="double"/>
                              </w:rPr>
                              <w:t xml:space="preserve">　　　　　・　　　　　　　</w:t>
                            </w:r>
                            <w:r w:rsidRPr="007463B8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kern w:val="24"/>
                                <w:sz w:val="24"/>
                              </w:rPr>
                              <w:t>に捉え</w:t>
                            </w:r>
                            <w:r w:rsidRPr="007463B8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  <w:u w:val="double"/>
                              </w:rPr>
                              <w:t>、</w:t>
                            </w:r>
                            <w:r w:rsidR="007463B8">
                              <w:rPr>
                                <w:rFonts w:ascii="游ゴシック" w:eastAsia="游ゴシック" w:hAnsi="游ゴシック" w:cs="+mn-cs" w:hint="eastAsia"/>
                                <w:color w:val="000000"/>
                                <w:kern w:val="24"/>
                                <w:u w:val="double"/>
                              </w:rPr>
                              <w:t xml:space="preserve">　</w:t>
                            </w:r>
                            <w:r w:rsidR="007463B8">
                              <w:rPr>
                                <w:rFonts w:ascii="游ゴシック" w:eastAsia="游ゴシック" w:hAnsi="游ゴシック" w:cs="+mn-cs"/>
                                <w:color w:val="000000"/>
                                <w:kern w:val="24"/>
                                <w:u w:val="double"/>
                              </w:rPr>
                              <w:t xml:space="preserve">　　　　　　　　　　　　</w:t>
                            </w:r>
                            <w:r w:rsidRPr="007463B8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kern w:val="24"/>
                                <w:sz w:val="24"/>
                              </w:rPr>
                              <w:t>考える</w:t>
                            </w:r>
                            <w:r w:rsidR="007463B8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kern w:val="24"/>
                                <w:sz w:val="24"/>
                              </w:rPr>
                              <w:t xml:space="preserve">　</w:t>
                            </w:r>
                            <w:r w:rsidR="007463B8" w:rsidRPr="007463B8">
                              <w:rPr>
                                <w:rFonts w:ascii="AR P丸ゴシック体E" w:eastAsia="AR P丸ゴシック体E" w:hAnsi="AR P丸ゴシック体E" w:cs="+mn-cs" w:hint="eastAsia"/>
                                <w:color w:val="000000"/>
                                <w:kern w:val="24"/>
                              </w:rPr>
                              <w:t>」</w:t>
                            </w:r>
                          </w:p>
                          <w:p w:rsidR="00241A44" w:rsidRPr="00241A44" w:rsidRDefault="007463B8" w:rsidP="00717401">
                            <w:pPr>
                              <w:pStyle w:val="Web"/>
                              <w:spacing w:before="0" w:beforeAutospacing="0" w:after="0" w:afterAutospacing="0"/>
                              <w:ind w:leftChars="200" w:left="5700" w:hangingChars="2200" w:hanging="5280"/>
                              <w:rPr>
                                <w:rFonts w:ascii="AR P浪漫明朝体U" w:eastAsia="AR P浪漫明朝体U" w:hAnsi="AR P浪漫明朝体U" w:cs="+mn-cs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7463B8">
                              <w:rPr>
                                <w:rFonts w:ascii="AR P浪漫明朝体U" w:eastAsia="AR P浪漫明朝体U" w:hAnsi="AR P浪漫明朝体U" w:cs="+mn-cs" w:hint="eastAsia"/>
                                <w:color w:val="000000"/>
                                <w:kern w:val="24"/>
                              </w:rPr>
                              <w:t>＝</w:t>
                            </w:r>
                            <w:r>
                              <w:rPr>
                                <w:rFonts w:ascii="AR P浪漫明朝体U" w:eastAsia="AR P浪漫明朝体U" w:hAnsi="AR P浪漫明朝体U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241A44">
                              <w:rPr>
                                <w:rFonts w:ascii="AR P浪漫明朝体U" w:eastAsia="AR P浪漫明朝体U" w:hAnsi="AR P浪漫明朝体U" w:cs="+mn-cs"/>
                                <w:color w:val="000000"/>
                                <w:kern w:val="24"/>
                                <w:sz w:val="22"/>
                              </w:rPr>
                              <w:t>消費者</w:t>
                            </w:r>
                            <w:r w:rsidRPr="00241A44">
                              <w:rPr>
                                <w:rFonts w:ascii="AR P浪漫明朝体U" w:eastAsia="AR P浪漫明朝体U" w:hAnsi="AR P浪漫明朝体U" w:cs="+mn-cs" w:hint="eastAsia"/>
                                <w:color w:val="000000"/>
                                <w:kern w:val="24"/>
                                <w:sz w:val="22"/>
                              </w:rPr>
                              <w:t>に</w:t>
                            </w:r>
                            <w:r w:rsidRPr="00241A44">
                              <w:rPr>
                                <w:rFonts w:ascii="AR P浪漫明朝体U" w:eastAsia="AR P浪漫明朝体U" w:hAnsi="AR P浪漫明朝体U" w:cs="+mn-cs"/>
                                <w:color w:val="000000"/>
                                <w:kern w:val="24"/>
                                <w:sz w:val="22"/>
                              </w:rPr>
                              <w:t>とって、</w:t>
                            </w:r>
                            <w:r w:rsidRPr="00241A44">
                              <w:rPr>
                                <w:rFonts w:ascii="AR P浪漫明朝体U" w:eastAsia="AR P浪漫明朝体U" w:hAnsi="AR P浪漫明朝体U" w:cs="+mn-cs" w:hint="eastAsia"/>
                                <w:color w:val="000000"/>
                                <w:kern w:val="24"/>
                                <w:sz w:val="22"/>
                                <w:u w:val="wave"/>
                              </w:rPr>
                              <w:t>意思決定の過程</w:t>
                            </w:r>
                            <w:r w:rsidRPr="00241A44">
                              <w:rPr>
                                <w:rFonts w:ascii="AR P浪漫明朝体U" w:eastAsia="AR P浪漫明朝体U" w:hAnsi="AR P浪漫明朝体U" w:cs="+mn-cs" w:hint="eastAsia"/>
                                <w:color w:val="000000"/>
                                <w:kern w:val="24"/>
                                <w:sz w:val="22"/>
                              </w:rPr>
                              <w:t>で最も大切！</w:t>
                            </w:r>
                          </w:p>
                          <w:p w:rsidR="007463B8" w:rsidRDefault="00241A44" w:rsidP="00241A44">
                            <w:pPr>
                              <w:pStyle w:val="Web"/>
                              <w:spacing w:before="0" w:beforeAutospacing="0" w:after="0" w:afterAutospacing="0"/>
                              <w:ind w:leftChars="1800" w:left="5041" w:hangingChars="600" w:hanging="1261"/>
                              <w:rPr>
                                <w:rFonts w:ascii="AR丸ゴシック体M" w:eastAsia="AR丸ゴシック体M" w:hAnsi="AR丸ゴシック体M" w:cs="+mn-cs"/>
                                <w:b/>
                                <w:bCs/>
                                <w:kern w:val="24"/>
                                <w:sz w:val="21"/>
                                <w:szCs w:val="44"/>
                              </w:rPr>
                            </w:pPr>
                            <w:r w:rsidRPr="007463B8">
                              <w:rPr>
                                <w:rFonts w:ascii="AR丸ゴシック体M" w:eastAsia="AR丸ゴシック体M" w:hAnsi="AR丸ゴシック体M" w:cs="+mn-cs" w:hint="eastAsia"/>
                                <w:b/>
                                <w:bCs/>
                                <w:kern w:val="24"/>
                                <w:sz w:val="21"/>
                                <w:szCs w:val="44"/>
                              </w:rPr>
                              <w:t>商品を購入するときに本当に必要なものか、再考する</w:t>
                            </w:r>
                          </w:p>
                          <w:p w:rsidR="00717401" w:rsidRDefault="00241A44" w:rsidP="00717401">
                            <w:pPr>
                              <w:pStyle w:val="Web"/>
                              <w:spacing w:before="0" w:beforeAutospacing="0" w:after="0" w:afterAutospacing="0"/>
                              <w:ind w:leftChars="100" w:left="5730" w:hangingChars="2300" w:hanging="5520"/>
                              <w:rPr>
                                <w:rFonts w:ascii="AR P浪漫明朝体U" w:eastAsia="AR P浪漫明朝体U" w:hAnsi="AR P浪漫明朝体U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3C4CAC">
                              <w:rPr>
                                <w:rFonts w:ascii="AR丸ゴシック体E" w:eastAsia="AR丸ゴシック体E" w:hAnsi="AR丸ゴシック体E" w:cstheme="minorBidi" w:hint="eastAsia"/>
                                <w:color w:val="000000" w:themeColor="text1"/>
                                <w:kern w:val="24"/>
                              </w:rPr>
                              <w:t>問題解決や意思決定に不可欠な考え方であり、</w:t>
                            </w:r>
                          </w:p>
                          <w:p w:rsidR="00241A44" w:rsidRPr="00241A44" w:rsidRDefault="00241A44" w:rsidP="00717401">
                            <w:pPr>
                              <w:pStyle w:val="Web"/>
                              <w:spacing w:before="0" w:beforeAutospacing="0" w:after="0" w:afterAutospacing="0"/>
                              <w:ind w:leftChars="1000" w:left="5460" w:hangingChars="1400" w:hanging="3360"/>
                              <w:rPr>
                                <w:rFonts w:ascii="AR P浪漫明朝体U" w:eastAsia="AR P浪漫明朝体U" w:hAnsi="AR P浪漫明朝体U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241A44">
                              <w:rPr>
                                <w:rFonts w:ascii="AR P浪漫明朝体U" w:eastAsia="AR P浪漫明朝体U" w:hAnsi="AR P浪漫明朝体U" w:cstheme="minorBidi" w:hint="eastAsia"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消費者市民として身に付けておくべきスキル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68.75pt;margin-top:-14.65pt;width:487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" fillcolor="white [3201]" strokecolor="black [3200]" strokeweight="1pt">
                <v:stroke linestyle="thickThin" joinstyle="miter"/>
                <v:textbox>
                  <w:txbxContent>
                    <w:p w:rsidR="0080385D" w:rsidRPr="003C4CAC" w:rsidRDefault="0080385D" w:rsidP="00717401">
                      <w:pPr>
                        <w:spacing w:line="360" w:lineRule="auto"/>
                        <w:jc w:val="left"/>
                        <w:rPr>
                          <w:rFonts w:ascii="AR P浪漫明朝体U" w:eastAsia="AR P浪漫明朝体U" w:hAnsi="AR P浪漫明朝体U"/>
                          <w:sz w:val="24"/>
                        </w:rPr>
                      </w:pPr>
                      <w:r w:rsidRPr="003C4CAC">
                        <w:rPr>
                          <w:rFonts w:ascii="AR P浪漫明朝体U" w:eastAsia="AR P浪漫明朝体U" w:hAnsi="AR P浪漫明朝体U" w:hint="eastAsia"/>
                          <w:sz w:val="24"/>
                        </w:rPr>
                        <w:t>クリティカル・シンキング（批判</w:t>
                      </w:r>
                      <w:r w:rsidRPr="003C4CAC">
                        <w:rPr>
                          <w:rFonts w:ascii="AR P浪漫明朝体U" w:eastAsia="AR P浪漫明朝体U" w:hAnsi="AR P浪漫明朝体U"/>
                          <w:sz w:val="24"/>
                        </w:rPr>
                        <w:t>的思考</w:t>
                      </w:r>
                      <w:r w:rsidRPr="003C4CAC">
                        <w:rPr>
                          <w:rFonts w:ascii="AR P浪漫明朝体U" w:eastAsia="AR P浪漫明朝体U" w:hAnsi="AR P浪漫明朝体U" w:hint="eastAsia"/>
                          <w:sz w:val="24"/>
                        </w:rPr>
                        <w:t>）とは</w:t>
                      </w:r>
                    </w:p>
                    <w:p w:rsidR="0080385D" w:rsidRDefault="0080385D" w:rsidP="007463B8">
                      <w:pPr>
                        <w:spacing w:line="360" w:lineRule="auto"/>
                        <w:jc w:val="left"/>
                        <w:rPr>
                          <w:rFonts w:ascii="游ゴシック" w:eastAsia="游ゴシック" w:hAnsi="游ゴシック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ものごとを「</w:t>
                      </w:r>
                      <w:r w:rsidR="007463B8"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463B8"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  <w:u w:val="double"/>
                        </w:rPr>
                        <w:t xml:space="preserve">　</w:t>
                      </w:r>
                      <w:r w:rsidR="007463B8">
                        <w:rPr>
                          <w:rFonts w:ascii="游ゴシック" w:eastAsia="游ゴシック" w:hAnsi="游ゴシック" w:cs="+mn-cs"/>
                          <w:color w:val="000000"/>
                          <w:kern w:val="24"/>
                          <w:u w:val="double"/>
                        </w:rPr>
                        <w:t xml:space="preserve">　　　　　・　　　　　　　</w:t>
                      </w:r>
                      <w:r w:rsidRPr="007463B8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kern w:val="24"/>
                          <w:sz w:val="24"/>
                        </w:rPr>
                        <w:t>に捉え</w:t>
                      </w:r>
                      <w:r w:rsidRPr="007463B8"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  <w:u w:val="double"/>
                        </w:rPr>
                        <w:t>、</w:t>
                      </w:r>
                      <w:r w:rsidR="007463B8">
                        <w:rPr>
                          <w:rFonts w:ascii="游ゴシック" w:eastAsia="游ゴシック" w:hAnsi="游ゴシック" w:cs="+mn-cs" w:hint="eastAsia"/>
                          <w:color w:val="000000"/>
                          <w:kern w:val="24"/>
                          <w:u w:val="double"/>
                        </w:rPr>
                        <w:t xml:space="preserve">　</w:t>
                      </w:r>
                      <w:r w:rsidR="007463B8">
                        <w:rPr>
                          <w:rFonts w:ascii="游ゴシック" w:eastAsia="游ゴシック" w:hAnsi="游ゴシック" w:cs="+mn-cs"/>
                          <w:color w:val="000000"/>
                          <w:kern w:val="24"/>
                          <w:u w:val="double"/>
                        </w:rPr>
                        <w:t xml:space="preserve">　　　　　　　　　　　　</w:t>
                      </w:r>
                      <w:r w:rsidRPr="007463B8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kern w:val="24"/>
                          <w:sz w:val="24"/>
                        </w:rPr>
                        <w:t>考える</w:t>
                      </w:r>
                      <w:r w:rsidR="007463B8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kern w:val="24"/>
                          <w:sz w:val="24"/>
                        </w:rPr>
                        <w:t xml:space="preserve">　</w:t>
                      </w:r>
                      <w:r w:rsidR="007463B8" w:rsidRPr="007463B8">
                        <w:rPr>
                          <w:rFonts w:ascii="AR P丸ゴシック体E" w:eastAsia="AR P丸ゴシック体E" w:hAnsi="AR P丸ゴシック体E" w:cs="+mn-cs" w:hint="eastAsia"/>
                          <w:color w:val="000000"/>
                          <w:kern w:val="24"/>
                        </w:rPr>
                        <w:t>」</w:t>
                      </w:r>
                    </w:p>
                    <w:p w:rsidR="00241A44" w:rsidRPr="00241A44" w:rsidRDefault="007463B8" w:rsidP="00717401">
                      <w:pPr>
                        <w:pStyle w:val="Web"/>
                        <w:spacing w:before="0" w:beforeAutospacing="0" w:after="0" w:afterAutospacing="0"/>
                        <w:ind w:leftChars="200" w:left="5700" w:hangingChars="2200" w:hanging="5280"/>
                        <w:rPr>
                          <w:rFonts w:ascii="AR P浪漫明朝体U" w:eastAsia="AR P浪漫明朝体U" w:hAnsi="AR P浪漫明朝体U" w:cs="+mn-cs"/>
                          <w:color w:val="000000"/>
                          <w:kern w:val="24"/>
                          <w:sz w:val="22"/>
                        </w:rPr>
                      </w:pPr>
                      <w:r w:rsidRPr="007463B8">
                        <w:rPr>
                          <w:rFonts w:ascii="AR P浪漫明朝体U" w:eastAsia="AR P浪漫明朝体U" w:hAnsi="AR P浪漫明朝体U" w:cs="+mn-cs" w:hint="eastAsia"/>
                          <w:color w:val="000000"/>
                          <w:kern w:val="24"/>
                        </w:rPr>
                        <w:t>＝</w:t>
                      </w:r>
                      <w:r>
                        <w:rPr>
                          <w:rFonts w:ascii="AR P浪漫明朝体U" w:eastAsia="AR P浪漫明朝体U" w:hAnsi="AR P浪漫明朝体U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241A44">
                        <w:rPr>
                          <w:rFonts w:ascii="AR P浪漫明朝体U" w:eastAsia="AR P浪漫明朝体U" w:hAnsi="AR P浪漫明朝体U" w:cs="+mn-cs"/>
                          <w:color w:val="000000"/>
                          <w:kern w:val="24"/>
                          <w:sz w:val="22"/>
                        </w:rPr>
                        <w:t>消費者</w:t>
                      </w:r>
                      <w:r w:rsidRPr="00241A44">
                        <w:rPr>
                          <w:rFonts w:ascii="AR P浪漫明朝体U" w:eastAsia="AR P浪漫明朝体U" w:hAnsi="AR P浪漫明朝体U" w:cs="+mn-cs" w:hint="eastAsia"/>
                          <w:color w:val="000000"/>
                          <w:kern w:val="24"/>
                          <w:sz w:val="22"/>
                        </w:rPr>
                        <w:t>に</w:t>
                      </w:r>
                      <w:r w:rsidRPr="00241A44">
                        <w:rPr>
                          <w:rFonts w:ascii="AR P浪漫明朝体U" w:eastAsia="AR P浪漫明朝体U" w:hAnsi="AR P浪漫明朝体U" w:cs="+mn-cs"/>
                          <w:color w:val="000000"/>
                          <w:kern w:val="24"/>
                          <w:sz w:val="22"/>
                        </w:rPr>
                        <w:t>とって、</w:t>
                      </w:r>
                      <w:r w:rsidRPr="00241A44">
                        <w:rPr>
                          <w:rFonts w:ascii="AR P浪漫明朝体U" w:eastAsia="AR P浪漫明朝体U" w:hAnsi="AR P浪漫明朝体U" w:cs="+mn-cs" w:hint="eastAsia"/>
                          <w:color w:val="000000"/>
                          <w:kern w:val="24"/>
                          <w:sz w:val="22"/>
                          <w:u w:val="wave"/>
                        </w:rPr>
                        <w:t>意思決定の過程</w:t>
                      </w:r>
                      <w:r w:rsidRPr="00241A44">
                        <w:rPr>
                          <w:rFonts w:ascii="AR P浪漫明朝体U" w:eastAsia="AR P浪漫明朝体U" w:hAnsi="AR P浪漫明朝体U" w:cs="+mn-cs" w:hint="eastAsia"/>
                          <w:color w:val="000000"/>
                          <w:kern w:val="24"/>
                          <w:sz w:val="22"/>
                        </w:rPr>
                        <w:t>で最も大切！</w:t>
                      </w:r>
                    </w:p>
                    <w:p w:rsidR="007463B8" w:rsidRDefault="00241A44" w:rsidP="00241A44">
                      <w:pPr>
                        <w:pStyle w:val="Web"/>
                        <w:spacing w:before="0" w:beforeAutospacing="0" w:after="0" w:afterAutospacing="0"/>
                        <w:ind w:leftChars="1800" w:left="5041" w:hangingChars="600" w:hanging="1261"/>
                        <w:rPr>
                          <w:rFonts w:ascii="AR丸ゴシック体M" w:eastAsia="AR丸ゴシック体M" w:hAnsi="AR丸ゴシック体M" w:cs="+mn-cs"/>
                          <w:b/>
                          <w:bCs/>
                          <w:kern w:val="24"/>
                          <w:sz w:val="21"/>
                          <w:szCs w:val="44"/>
                        </w:rPr>
                      </w:pPr>
                      <w:r w:rsidRPr="007463B8">
                        <w:rPr>
                          <w:rFonts w:ascii="AR丸ゴシック体M" w:eastAsia="AR丸ゴシック体M" w:hAnsi="AR丸ゴシック体M" w:cs="+mn-cs" w:hint="eastAsia"/>
                          <w:b/>
                          <w:bCs/>
                          <w:kern w:val="24"/>
                          <w:sz w:val="21"/>
                          <w:szCs w:val="44"/>
                        </w:rPr>
                        <w:t>商品を購入するときに本当に必要なものか、再考する</w:t>
                      </w:r>
                    </w:p>
                    <w:p w:rsidR="00717401" w:rsidRDefault="00241A44" w:rsidP="00717401">
                      <w:pPr>
                        <w:pStyle w:val="Web"/>
                        <w:spacing w:before="0" w:beforeAutospacing="0" w:after="0" w:afterAutospacing="0"/>
                        <w:ind w:leftChars="100" w:left="5730" w:hangingChars="2300" w:hanging="5520"/>
                        <w:rPr>
                          <w:rFonts w:ascii="AR P浪漫明朝体U" w:eastAsia="AR P浪漫明朝体U" w:hAnsi="AR P浪漫明朝体U" w:cstheme="minorBidi"/>
                          <w:color w:val="000000" w:themeColor="text1"/>
                          <w:kern w:val="24"/>
                        </w:rPr>
                      </w:pPr>
                      <w:r w:rsidRPr="003C4CAC">
                        <w:rPr>
                          <w:rFonts w:ascii="AR丸ゴシック体E" w:eastAsia="AR丸ゴシック体E" w:hAnsi="AR丸ゴシック体E" w:cstheme="minorBidi" w:hint="eastAsia"/>
                          <w:color w:val="000000" w:themeColor="text1"/>
                          <w:kern w:val="24"/>
                        </w:rPr>
                        <w:t>問題解決や意思決定に不可欠な考え方であり、</w:t>
                      </w:r>
                    </w:p>
                    <w:p w:rsidR="00241A44" w:rsidRPr="00241A44" w:rsidRDefault="00241A44" w:rsidP="00717401">
                      <w:pPr>
                        <w:pStyle w:val="Web"/>
                        <w:spacing w:before="0" w:beforeAutospacing="0" w:after="0" w:afterAutospacing="0"/>
                        <w:ind w:leftChars="1000" w:left="5460" w:hangingChars="1400" w:hanging="3360"/>
                        <w:rPr>
                          <w:rFonts w:ascii="AR P浪漫明朝体U" w:eastAsia="AR P浪漫明朝体U" w:hAnsi="AR P浪漫明朝体U" w:cstheme="minorBidi"/>
                          <w:color w:val="000000" w:themeColor="text1"/>
                          <w:kern w:val="24"/>
                        </w:rPr>
                      </w:pPr>
                      <w:r w:rsidRPr="00241A44">
                        <w:rPr>
                          <w:rFonts w:ascii="AR P浪漫明朝体U" w:eastAsia="AR P浪漫明朝体U" w:hAnsi="AR P浪漫明朝体U" w:cstheme="minorBidi" w:hint="eastAsia"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消費者市民として身に付けておくべきスキル</w:t>
                      </w:r>
                    </w:p>
                  </w:txbxContent>
                </v:textbox>
              </v:roundrect>
            </w:pict>
          </mc:Fallback>
        </mc:AlternateContent>
      </w:r>
      <w:r w:rsidR="0080385D" w:rsidRPr="0080385D">
        <w:rPr>
          <w:rFonts w:ascii="AR P丸ゴシック体E" w:eastAsia="AR P丸ゴシック体E" w:hAnsi="AR P丸ゴシック体E" w:hint="eastAsia"/>
          <w:sz w:val="24"/>
        </w:rPr>
        <w:t>架空請求詐欺を体験しよう。</w:t>
      </w:r>
    </w:p>
    <w:p w:rsidR="0080385D" w:rsidRDefault="0080385D">
      <w:pPr>
        <w:rPr>
          <w:rFonts w:ascii="AR P丸ゴシック体E" w:eastAsia="AR P丸ゴシック体E" w:hAnsi="AR P丸ゴシック体E"/>
          <w:sz w:val="24"/>
        </w:rPr>
      </w:pPr>
      <w:r w:rsidRPr="0080385D">
        <w:rPr>
          <w:rFonts w:ascii="AR P丸ゴシック体E" w:eastAsia="AR P丸ゴシック体E" w:hAnsi="AR P丸ゴシック体E" w:hint="eastAsia"/>
          <w:sz w:val="24"/>
        </w:rPr>
        <w:t>「架空請求」にツッコミを入れてみよう</w:t>
      </w:r>
      <w:bookmarkStart w:id="0" w:name="_GoBack"/>
      <w:bookmarkEnd w:id="0"/>
      <w:r w:rsidRPr="0080385D">
        <w:rPr>
          <w:rFonts w:ascii="AR P丸ゴシック体E" w:eastAsia="AR P丸ゴシック体E" w:hAnsi="AR P丸ゴシック体E" w:hint="eastAsia"/>
          <w:sz w:val="24"/>
        </w:rPr>
        <w:t>！</w:t>
      </w:r>
    </w:p>
    <w:p w:rsidR="00165A6C" w:rsidRDefault="00165A6C">
      <w:pPr>
        <w:rPr>
          <w:rFonts w:ascii="AR P丸ゴシック体E" w:eastAsia="AR P丸ゴシック体E" w:hAnsi="AR P丸ゴシック体E"/>
          <w:sz w:val="24"/>
        </w:rPr>
      </w:pPr>
    </w:p>
    <w:p w:rsidR="0080385D" w:rsidRDefault="007A2E34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架空請求ハガキ</w:t>
      </w:r>
      <w:r w:rsidR="0033587D">
        <w:rPr>
          <w:rFonts w:ascii="AR P丸ゴシック体E" w:eastAsia="AR P丸ゴシック体E" w:hAnsi="AR P丸ゴシック体E" w:hint="eastAsia"/>
          <w:sz w:val="24"/>
        </w:rPr>
        <w:t>の</w:t>
      </w:r>
      <w:r>
        <w:rPr>
          <w:rFonts w:ascii="AR P丸ゴシック体E" w:eastAsia="AR P丸ゴシック体E" w:hAnsi="AR P丸ゴシック体E" w:hint="eastAsia"/>
          <w:sz w:val="24"/>
        </w:rPr>
        <w:t>おかしいな、わかりにくいな</w:t>
      </w:r>
      <w:r w:rsidR="0080385D">
        <w:rPr>
          <w:rFonts w:ascii="AR P丸ゴシック体E" w:eastAsia="AR P丸ゴシック体E" w:hAnsi="AR P丸ゴシック体E" w:hint="eastAsia"/>
          <w:sz w:val="24"/>
        </w:rPr>
        <w:t>！というところにマーカー</w:t>
      </w:r>
      <w:r w:rsidR="0033587D">
        <w:rPr>
          <w:rFonts w:ascii="AR P丸ゴシック体E" w:eastAsia="AR P丸ゴシック体E" w:hAnsi="AR P丸ゴシック体E" w:hint="eastAsia"/>
          <w:sz w:val="24"/>
        </w:rPr>
        <w:t>を</w:t>
      </w:r>
      <w:r w:rsidR="0080385D">
        <w:rPr>
          <w:rFonts w:ascii="AR P丸ゴシック体E" w:eastAsia="AR P丸ゴシック体E" w:hAnsi="AR P丸ゴシック体E" w:hint="eastAsia"/>
          <w:sz w:val="24"/>
        </w:rPr>
        <w:t>して</w:t>
      </w:r>
    </w:p>
    <w:p w:rsidR="0080385D" w:rsidRDefault="00790A10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ツッコミを入れて</w:t>
      </w:r>
      <w:r w:rsidR="007A2E34">
        <w:rPr>
          <w:rFonts w:ascii="AR P丸ゴシック体E" w:eastAsia="AR P丸ゴシック体E" w:hAnsi="AR P丸ゴシック体E" w:hint="eastAsia"/>
          <w:sz w:val="24"/>
        </w:rPr>
        <w:t>みよう。</w:t>
      </w:r>
      <w:r w:rsidR="00DC6D9D">
        <w:rPr>
          <w:rFonts w:ascii="AR P丸ゴシック体E" w:eastAsia="AR P丸ゴシック体E" w:hAnsi="AR P丸ゴシック体E" w:hint="eastAsia"/>
          <w:sz w:val="24"/>
        </w:rPr>
        <w:t>右側の空白に書き込みましょう</w:t>
      </w:r>
      <w:r w:rsidR="0080385D">
        <w:rPr>
          <w:rFonts w:ascii="AR P丸ゴシック体E" w:eastAsia="AR P丸ゴシック体E" w:hAnsi="AR P丸ゴシック体E" w:hint="eastAsia"/>
          <w:sz w:val="24"/>
        </w:rPr>
        <w:t>。</w:t>
      </w:r>
    </w:p>
    <w:p w:rsidR="0080385D" w:rsidRDefault="003C4CAC">
      <w:pPr>
        <w:rPr>
          <w:rFonts w:ascii="AR P丸ゴシック体E" w:eastAsia="AR P丸ゴシック体E" w:hAnsi="AR P丸ゴシック体E"/>
          <w:sz w:val="24"/>
        </w:rPr>
      </w:pPr>
      <w:r w:rsidRPr="00345DD4">
        <w:rPr>
          <w:rFonts w:ascii="AR P丸ゴシック体E" w:eastAsia="AR P丸ゴシック体E" w:hAnsi="AR P丸ゴシック体E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33020</wp:posOffset>
            </wp:positionV>
            <wp:extent cx="4448175" cy="6613525"/>
            <wp:effectExtent l="19050" t="19050" r="28575" b="15875"/>
            <wp:wrapNone/>
            <wp:docPr id="7" name="図 7" descr="C:\Users\e014173\Documents\IMG_201901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4173\Documents\IMG_20190128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0" r="20581" b="10684"/>
                    <a:stretch/>
                  </pic:blipFill>
                  <pic:spPr bwMode="auto">
                    <a:xfrm>
                      <a:off x="0" y="0"/>
                      <a:ext cx="4448175" cy="6613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5D" w:rsidRDefault="0080385D">
      <w:pPr>
        <w:rPr>
          <w:rFonts w:ascii="AR P丸ゴシック体E" w:eastAsia="AR P丸ゴシック体E" w:hAnsi="AR P丸ゴシック体E"/>
          <w:sz w:val="24"/>
        </w:rPr>
      </w:pPr>
    </w:p>
    <w:p w:rsidR="0080385D" w:rsidRDefault="0080385D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Pr="00DC6D9D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Pr="00D23502" w:rsidRDefault="00717401" w:rsidP="00D23502">
      <w:pPr>
        <w:ind w:firstLineChars="900" w:firstLine="2160"/>
        <w:rPr>
          <w:rFonts w:ascii="AR P丸ゴシック体E" w:eastAsia="AR P丸ゴシック体E" w:hAnsi="AR P丸ゴシック体E"/>
          <w:sz w:val="24"/>
          <w:u w:val="single"/>
        </w:rPr>
      </w:pPr>
      <w:r>
        <w:rPr>
          <w:rFonts w:ascii="AR P丸ゴシック体E" w:eastAsia="AR P丸ゴシック体E" w:hAnsi="AR P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-128905</wp:posOffset>
                </wp:positionV>
                <wp:extent cx="2457450" cy="352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A44" w:rsidRPr="007A2E34" w:rsidRDefault="00241A44" w:rsidP="00241A4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7A2E34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否定する</w:t>
                            </w:r>
                            <w:r w:rsidR="0071740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のではなく</w:t>
                            </w:r>
                            <w:r w:rsidR="00717401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</w:t>
                            </w:r>
                            <w:r w:rsidRPr="007A2E34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疑う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243.75pt;margin-top:-10.15pt;width:19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241A44" w:rsidRPr="007A2E34" w:rsidRDefault="00241A44" w:rsidP="00241A4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7A2E34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否定する</w:t>
                      </w:r>
                      <w:r w:rsidR="00717401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のではなく</w:t>
                      </w:r>
                      <w:r w:rsidR="00717401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</w:t>
                      </w:r>
                      <w:r w:rsidRPr="007A2E34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疑う</w:t>
                      </w:r>
                    </w:p>
                  </w:txbxContent>
                </v:textbox>
              </v:roundrect>
            </w:pict>
          </mc:Fallback>
        </mc:AlternateContent>
      </w:r>
      <w:r w:rsidR="00D23502" w:rsidRPr="00D23502">
        <w:rPr>
          <w:rFonts w:ascii="AR P丸ゴシック体E" w:eastAsia="AR P丸ゴシック体E" w:hAnsi="AR P丸ゴシック体E" w:hint="eastAsia"/>
          <w:sz w:val="24"/>
          <w:u w:val="single"/>
        </w:rPr>
        <w:t>2年　　　組　№　　　　名前</w:t>
      </w:r>
      <w:r w:rsidR="00D23502">
        <w:rPr>
          <w:rFonts w:ascii="AR P丸ゴシック体E" w:eastAsia="AR P丸ゴシック体E" w:hAnsi="AR P丸ゴシック体E" w:hint="eastAsia"/>
          <w:sz w:val="24"/>
          <w:u w:val="single"/>
        </w:rPr>
        <w:t xml:space="preserve">　　　　　　　　　　　　　　　</w:t>
      </w: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7A2E34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166370</wp:posOffset>
                </wp:positionV>
                <wp:extent cx="476250" cy="104775"/>
                <wp:effectExtent l="0" t="0" r="57150" b="85725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04775"/>
                        </a:xfrm>
                        <a:prstGeom prst="bentConnector3">
                          <a:avLst>
                            <a:gd name="adj1" fmla="val 377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DEA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139.5pt;margin-top:13.1pt;width:3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" adj="8151" strokecolor="#5b9bd5 [3204]" strokeweight=".5pt">
                <v:stroke endarrow="block"/>
              </v:shape>
            </w:pict>
          </mc:Fallback>
        </mc:AlternateContent>
      </w: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3A42A1" w:rsidRDefault="003A42A1">
      <w:pPr>
        <w:rPr>
          <w:rFonts w:ascii="AR P丸ゴシック体E" w:eastAsia="AR P丸ゴシック体E" w:hAnsi="AR P丸ゴシック体E"/>
          <w:sz w:val="24"/>
        </w:rPr>
      </w:pPr>
    </w:p>
    <w:p w:rsidR="0080385D" w:rsidRPr="0080385D" w:rsidRDefault="0080385D" w:rsidP="005E46B0">
      <w:pPr>
        <w:rPr>
          <w:rFonts w:ascii="AR P丸ゴシック体E" w:eastAsia="AR P丸ゴシック体E" w:hAnsi="AR P丸ゴシック体E"/>
          <w:sz w:val="24"/>
        </w:rPr>
      </w:pPr>
    </w:p>
    <w:sectPr w:rsidR="0080385D" w:rsidRPr="0080385D" w:rsidSect="00F45FAF">
      <w:headerReference w:type="default" r:id="rId8"/>
      <w:pgSz w:w="20636" w:h="14570" w:orient="landscape" w:code="12"/>
      <w:pgMar w:top="720" w:right="720" w:bottom="720" w:left="720" w:header="851" w:footer="85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40" w:rsidRDefault="00105D40" w:rsidP="00450770">
      <w:r>
        <w:separator/>
      </w:r>
    </w:p>
  </w:endnote>
  <w:endnote w:type="continuationSeparator" w:id="0">
    <w:p w:rsidR="00105D40" w:rsidRDefault="00105D40" w:rsidP="004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40" w:rsidRDefault="00105D40" w:rsidP="00450770">
      <w:r>
        <w:separator/>
      </w:r>
    </w:p>
  </w:footnote>
  <w:footnote w:type="continuationSeparator" w:id="0">
    <w:p w:rsidR="00105D40" w:rsidRDefault="00105D40" w:rsidP="0045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6C" w:rsidRPr="001346DC" w:rsidRDefault="00FB2E71">
    <w:pPr>
      <w:pStyle w:val="a4"/>
      <w:rPr>
        <w:rFonts w:ascii="AR P丸ゴシック体M" w:eastAsia="AR P丸ゴシック体M" w:hAnsi="AR P丸ゴシック体M"/>
        <w:sz w:val="24"/>
      </w:rPr>
    </w:pPr>
    <w:r>
      <w:rPr>
        <w:rFonts w:ascii="AR P丸ゴシック体M" w:eastAsia="AR P丸ゴシック体M" w:hAnsi="AR P丸ゴシック体M" w:hint="eastAsia"/>
        <w:sz w:val="24"/>
      </w:rPr>
      <w:t>〈　家庭基礎　消費生活</w:t>
    </w:r>
    <w:r w:rsidR="00165A6C" w:rsidRPr="001346DC">
      <w:rPr>
        <w:rFonts w:ascii="AR P丸ゴシック体M" w:eastAsia="AR P丸ゴシック体M" w:hAnsi="AR P丸ゴシック体M" w:hint="eastAsia"/>
        <w:sz w:val="24"/>
      </w:rPr>
      <w:t xml:space="preserve">　〉通信トラブルをクリティカルに分析しよう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7"/>
    <w:rsid w:val="00105D40"/>
    <w:rsid w:val="001346DC"/>
    <w:rsid w:val="00165A6C"/>
    <w:rsid w:val="002229A8"/>
    <w:rsid w:val="002323E5"/>
    <w:rsid w:val="002405FC"/>
    <w:rsid w:val="00241A44"/>
    <w:rsid w:val="00303B18"/>
    <w:rsid w:val="0033587D"/>
    <w:rsid w:val="00345DD4"/>
    <w:rsid w:val="003A42A1"/>
    <w:rsid w:val="003C4CAC"/>
    <w:rsid w:val="00411B24"/>
    <w:rsid w:val="00450770"/>
    <w:rsid w:val="004907E0"/>
    <w:rsid w:val="004F03E6"/>
    <w:rsid w:val="005B71A7"/>
    <w:rsid w:val="005E46B0"/>
    <w:rsid w:val="005F2293"/>
    <w:rsid w:val="005F2EC9"/>
    <w:rsid w:val="006300E8"/>
    <w:rsid w:val="00711CA0"/>
    <w:rsid w:val="00717401"/>
    <w:rsid w:val="007463B8"/>
    <w:rsid w:val="00790A10"/>
    <w:rsid w:val="007A2E34"/>
    <w:rsid w:val="0080385D"/>
    <w:rsid w:val="009D20F3"/>
    <w:rsid w:val="00A20553"/>
    <w:rsid w:val="00A21EF5"/>
    <w:rsid w:val="00A76564"/>
    <w:rsid w:val="00A9160B"/>
    <w:rsid w:val="00AA4A70"/>
    <w:rsid w:val="00AE61D7"/>
    <w:rsid w:val="00C07A19"/>
    <w:rsid w:val="00D23502"/>
    <w:rsid w:val="00D47949"/>
    <w:rsid w:val="00D858C6"/>
    <w:rsid w:val="00DB47CC"/>
    <w:rsid w:val="00DC6D9D"/>
    <w:rsid w:val="00DF6FDD"/>
    <w:rsid w:val="00E9331C"/>
    <w:rsid w:val="00EA0F1E"/>
    <w:rsid w:val="00F16EAB"/>
    <w:rsid w:val="00F45FAF"/>
    <w:rsid w:val="00FB2E71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A0C25"/>
  <w15:chartTrackingRefBased/>
  <w15:docId w15:val="{41D9CE9F-4877-4948-BBDA-DFFE606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63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770"/>
  </w:style>
  <w:style w:type="paragraph" w:styleId="a6">
    <w:name w:val="footer"/>
    <w:basedOn w:val="a"/>
    <w:link w:val="a7"/>
    <w:uiPriority w:val="99"/>
    <w:unhideWhenUsed/>
    <w:rsid w:val="00450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770"/>
  </w:style>
  <w:style w:type="paragraph" w:styleId="a8">
    <w:name w:val="Balloon Text"/>
    <w:basedOn w:val="a"/>
    <w:link w:val="a9"/>
    <w:uiPriority w:val="99"/>
    <w:semiHidden/>
    <w:unhideWhenUsed/>
    <w:rsid w:val="005B7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8331-E88F-49EC-AFE5-58F610E1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3</cp:revision>
  <cp:lastPrinted>2019-01-30T01:25:00Z</cp:lastPrinted>
  <dcterms:created xsi:type="dcterms:W3CDTF">2019-05-29T02:38:00Z</dcterms:created>
  <dcterms:modified xsi:type="dcterms:W3CDTF">2019-06-02T02:15:00Z</dcterms:modified>
</cp:coreProperties>
</file>